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C0356" w:rsidRPr="00AC0356" w:rsidRDefault="0084749F" w:rsidP="00AC03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31485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35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C0356" w:rsidRPr="00AC0356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2543DE" w:rsidRPr="005C4C57" w:rsidRDefault="00AC0356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356">
        <w:rPr>
          <w:rFonts w:ascii="Times New Roman" w:hAnsi="Times New Roman" w:cs="Times New Roman"/>
          <w:b/>
          <w:sz w:val="24"/>
          <w:szCs w:val="24"/>
        </w:rPr>
        <w:t>ИФНС России по Верх-Исетскому району г. Екатеринбурга</w:t>
      </w:r>
      <w:r w:rsidRPr="00AC03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00C4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445A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D213F" w:rsidRPr="00C31485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C31485">
        <w:rPr>
          <w:rFonts w:ascii="Times New Roman" w:hAnsi="Times New Roman" w:cs="Times New Roman"/>
          <w:sz w:val="24"/>
          <w:szCs w:val="24"/>
        </w:rPr>
        <w:t xml:space="preserve">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C0356" w:rsidRPr="00AC0356">
        <w:rPr>
          <w:rFonts w:ascii="Times New Roman" w:hAnsi="Times New Roman" w:cs="Times New Roman"/>
          <w:sz w:val="24"/>
          <w:szCs w:val="24"/>
        </w:rPr>
        <w:t xml:space="preserve">оперативного контроля ИФНС России по Верх-Исетскому району г. </w:t>
      </w:r>
      <w:bookmarkStart w:id="0" w:name="_GoBack"/>
      <w:bookmarkEnd w:id="0"/>
      <w:r w:rsidR="006E2323" w:rsidRPr="00AC0356">
        <w:rPr>
          <w:rFonts w:ascii="Times New Roman" w:hAnsi="Times New Roman" w:cs="Times New Roman"/>
          <w:sz w:val="24"/>
          <w:szCs w:val="24"/>
        </w:rPr>
        <w:t xml:space="preserve">Екатеринбурга </w:t>
      </w:r>
      <w:r w:rsidR="006E2323" w:rsidRPr="002543DE">
        <w:rPr>
          <w:rFonts w:ascii="Times New Roman" w:hAnsi="Times New Roman" w:cs="Times New Roman"/>
          <w:sz w:val="24"/>
          <w:szCs w:val="24"/>
        </w:rPr>
        <w:t>(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D213F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0D213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31485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2543D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445A2" w:rsidRDefault="006445A2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31.12.2005№ 1574 «О Реестре должностей федеральной государственной гражданской службы»,-</w:t>
      </w:r>
      <w:r w:rsidR="00C31485">
        <w:rPr>
          <w:rFonts w:ascii="Times New Roman" w:hAnsi="Times New Roman" w:cs="Times New Roman"/>
          <w:sz w:val="24"/>
          <w:szCs w:val="24"/>
        </w:rPr>
        <w:t>11-3-4-095</w:t>
      </w:r>
      <w:r w:rsidRPr="00C31485">
        <w:rPr>
          <w:rFonts w:ascii="Times New Roman" w:hAnsi="Times New Roman" w:cs="Times New Roman"/>
          <w:sz w:val="24"/>
          <w:szCs w:val="24"/>
        </w:rPr>
        <w:t>.</w:t>
      </w:r>
    </w:p>
    <w:p w:rsidR="006445A2" w:rsidRDefault="006445A2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D213F" w:rsidRPr="00C31485">
        <w:rPr>
          <w:rFonts w:ascii="Times New Roman" w:hAnsi="Times New Roman" w:cs="Times New Roman"/>
          <w:sz w:val="24"/>
          <w:szCs w:val="24"/>
        </w:rPr>
        <w:t>старшего</w:t>
      </w:r>
      <w:r w:rsidRPr="00C31485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нало</w:t>
      </w:r>
      <w:r w:rsidR="00E15AD4">
        <w:rPr>
          <w:rFonts w:ascii="Times New Roman" w:hAnsi="Times New Roman" w:cs="Times New Roman"/>
          <w:sz w:val="24"/>
          <w:szCs w:val="24"/>
        </w:rPr>
        <w:t>гового инспектора: регулирование налоговой деятельности.</w:t>
      </w:r>
    </w:p>
    <w:p w:rsidR="00E15AD4" w:rsidRPr="006445A2" w:rsidRDefault="00E15AD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31485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осуществление налогового контроля. Детализация вида: оперативный контроль.</w:t>
      </w:r>
    </w:p>
    <w:p w:rsidR="002543DE" w:rsidRPr="002543DE" w:rsidRDefault="00E15AD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D213F" w:rsidRPr="00C31485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инспекции Федеральной налоговой службы </w:t>
      </w:r>
      <w:r w:rsidR="00AC0356" w:rsidRPr="00AC0356">
        <w:rPr>
          <w:rFonts w:ascii="Times New Roman" w:hAnsi="Times New Roman" w:cs="Times New Roman"/>
          <w:sz w:val="24"/>
          <w:szCs w:val="24"/>
        </w:rPr>
        <w:t xml:space="preserve">по Верх-Исетскому району г. </w:t>
      </w:r>
      <w:proofErr w:type="gramStart"/>
      <w:r w:rsidR="00AC0356" w:rsidRPr="00AC0356">
        <w:rPr>
          <w:rFonts w:ascii="Times New Roman" w:hAnsi="Times New Roman" w:cs="Times New Roman"/>
          <w:sz w:val="24"/>
          <w:szCs w:val="24"/>
        </w:rPr>
        <w:t xml:space="preserve">Екатеринбурга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E15AD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D213F" w:rsidRPr="00C3148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C31485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</w:t>
      </w:r>
      <w:r>
        <w:rPr>
          <w:rFonts w:ascii="Times New Roman" w:hAnsi="Times New Roman" w:cs="Times New Roman"/>
          <w:sz w:val="24"/>
          <w:szCs w:val="24"/>
        </w:rPr>
        <w:t>о подчиняется начальнику отдела оперативного контроля инспекции Федеральной налоговой службы по Верх-Исетскому району города Екатеринбурга.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 Квалификационные требования</w:t>
      </w:r>
      <w:r w:rsidRPr="000D21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6. Для замещения должности </w:t>
      </w:r>
      <w:r w:rsidRPr="00C31485">
        <w:rPr>
          <w:rFonts w:ascii="Times New Roman" w:eastAsia="Calibri" w:hAnsi="Times New Roman" w:cs="Times New Roman"/>
          <w:sz w:val="24"/>
          <w:szCs w:val="24"/>
        </w:rPr>
        <w:t>старшего государственного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налогового инспектора Инспекции устанавливаются следующие квалификационные требования.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образования  </w:t>
      </w:r>
      <w:proofErr w:type="spellStart"/>
      <w:r w:rsidRPr="000D213F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D213F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>6.3. Наличие профессиональных знаний: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lastRenderedPageBreak/>
        <w:t xml:space="preserve">6.3.1. В сфере законодательства Российской Федерации:  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Федеральный закон от 22.05.2003 № 54-ФЗ "О применении контрольно-кассовой техники при осуществлении наличных денежных расчетов и(или) расчетов и использованием платежных карт", Федеральный закон от 03.06.2009 № 103-ФЗ "О деятельности по приему платежей физических лиц, осуществляемой платежными агентами", Федеральный закон от 27.06.2011 № 161-ФЗ "О национальной платежной системе", Федеральный закон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 138-ФЗ "О лотереях", постановление Правительства РФ от 23.07.2007 № 470 "Об утверждении Положения о регистрации и применении контрольно-кассовой техники, используемой организациями и индивидуальными предпринимателями", постановление Правительства РФ от 30.07.1993 № 745 "Об утверждении Положения по применению контрольно-кассовых машин при осуществлении денежных расчетов с населением",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C31485">
        <w:rPr>
          <w:rFonts w:ascii="Times New Roman" w:eastAsia="Calibri" w:hAnsi="Times New Roman" w:cs="Times New Roman"/>
          <w:spacing w:val="-2"/>
          <w:sz w:val="24"/>
          <w:szCs w:val="24"/>
        </w:rPr>
        <w:t>Старший государственный</w:t>
      </w: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>6.3.2. Иные профессиональные знания: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</w:t>
      </w: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lastRenderedPageBreak/>
        <w:t>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 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pacing w:val="-2"/>
          <w:sz w:val="24"/>
          <w:szCs w:val="24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</w:t>
      </w:r>
      <w:r w:rsidRPr="00C31485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старший государственный налоговый инспектор отдела оперативного контроля обязан: 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- осуществляет иные права и исполнять обязанности, предусмотренные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ИФНС России по Верх-Исетскому району г. Екатеринбурга, положением об отделе оперативного контроля, Приказом ФНС России от 14.03.2016 № ММВ 7-16/132@,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инспекции: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проводит проверки по соблюдению субъектами предпринимательской деятельности требований законодательства РФ, регламентирующего применение ККТ или использование БСО при осуществлении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наличных  денежных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расчетов,  за деятельностью по приему платежей физических лиц, осуществляемой платежными агентами, банковскими платежными агентами (субагентами), полноты учета выручки и использования специальных банковских счетов с обеспечением исполнения действующих административных регламентов;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проводит проверки по соблюдению юридическими лицами и индивидуальными предпринимателями требований законодательства, регулирующего производство и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оборот  табачной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продукции;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составля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все предусмотренные действующим законодательством процессуальные документов, в </w:t>
      </w:r>
      <w:proofErr w:type="spellStart"/>
      <w:r w:rsidRPr="000D213F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0D213F">
        <w:rPr>
          <w:rFonts w:ascii="Times New Roman" w:eastAsia="Calibri" w:hAnsi="Times New Roman" w:cs="Times New Roman"/>
          <w:sz w:val="24"/>
          <w:szCs w:val="24"/>
        </w:rPr>
        <w:t>. протоколы об административных правонарушениях по результатам проверок;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проводит проверки по выявлению организаций и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физических лиц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осуществляющих деятельность на контролируемой территории, но не состоящих на учете в налоговых органах;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осуществля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контроль за правильностью исчисления, полнотой и своевременностью уплаты штрафных санкций, предъявляемых налогоплательщику за нарушение требований законодательства, входящих в компетенцию отдела;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представля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интересы Инспекции в судах различных инстанций на основании доверенности, выданной начальником инспекции;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обеспечива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подготовку ответов на письма, запросы, жалобы, давать консультации по заданию начальника отдела;</w:t>
      </w:r>
    </w:p>
    <w:p w:rsid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lastRenderedPageBreak/>
        <w:t>- обеспечива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своевременность, полноту и достоверность ведения информационного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ресурса  «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>Контрольно-кассовая техника», утвержденный Приказом ФНС России от 26.05.2008г. №ММ-3-2/235 (в редакции приказов ФНС России от 05.02.2009 №ММ-7-2/53@, с изменениями от 19.10.2011, 07.12.2011), и информационных рес</w:t>
      </w:r>
      <w:r>
        <w:rPr>
          <w:rFonts w:ascii="Times New Roman" w:eastAsia="Calibri" w:hAnsi="Times New Roman" w:cs="Times New Roman"/>
          <w:sz w:val="24"/>
          <w:szCs w:val="24"/>
        </w:rPr>
        <w:t>урсов,  закрепленных за отделом;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осуществляет регистрацию, перерегистрацию, снятие с учета контрольно-кассовой техники;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соблюда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служебный регламент инспекции;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осуществля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осуществля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проведение проверок и обобщение материалов по заданиям вышестоящих налоговых органов;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хранит государственную, налоговую и иную охраняемую законом тайну. Не разглашать ставшую известной служебную информацию;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готовит для представления и представлять в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управление  формы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отчетности, закрепленные за отделом (по указанию начальника отдела);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строго соблюда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основные обязанности государственного служащего;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исполня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законные распоряжения начальника отдела;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отвеча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за сохранность вверенных ему материальных ценностей;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исполня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отдельные поручения начальника отдела, отданные в рамках должностных полномочий за исключением незаконных;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осуществля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контроль выборочным методом не реже одного раза в 10 дней по следующим кодам технологических процессов: 103.06.01.11.0020, 103.06.10.00.0010, 103.06.10.00.0030, 103.06.10.00.0040, 103.14.00.00.0010, 106.01.00.00.0010, 106.01.00.00.0020, 107.01.00.00.0010, 107.01.00.00.0020, 107.01.00.00.0030, 110.04.02.00.0020;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осуществля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контрольные мероприятия в связи с миграцией налогоплательщиков;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уведомля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ежегодно представля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принима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меры по недопущению возникновения конфликта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интересов,  в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соблюда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проходит обязательную государственную дактилоскопическую регистрацию; 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при работе с удаленной базой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данных  к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федеральным информационным ресурсам соблюда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исполня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0D213F">
        <w:rPr>
          <w:rFonts w:ascii="Times New Roman" w:eastAsia="Calibri" w:hAnsi="Times New Roman" w:cs="Times New Roman"/>
          <w:sz w:val="24"/>
          <w:szCs w:val="24"/>
        </w:rPr>
        <w:t>транкинговой</w:t>
      </w:r>
      <w:proofErr w:type="spell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в пределах должностного регламента владе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используемых в инспекции;</w:t>
      </w:r>
    </w:p>
    <w:p w:rsid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соблюда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порядок организации и проведения работ по защите конфиденциальной информации в инспекции.  </w:t>
      </w:r>
    </w:p>
    <w:p w:rsidR="000D213F" w:rsidRPr="00CC25AD" w:rsidRDefault="000D213F" w:rsidP="000D21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</w:t>
      </w:r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C31485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имеет право: 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- проводить проверки хозяйствующих субъектов по исполнению Закона РФ «О применении контрольно-кассовой техники при осуществлении наличных денежных расчетов и (или) расчетов с использованием платежных карт», полноты учета выручки и использования специальных банковских счетов;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 xml:space="preserve">- проводит проверки хозяйствующих субъектов </w:t>
      </w:r>
      <w:proofErr w:type="gramStart"/>
      <w:r w:rsidRPr="00C31485">
        <w:rPr>
          <w:rFonts w:ascii="Times New Roman" w:eastAsia="Calibri" w:hAnsi="Times New Roman" w:cs="Times New Roman"/>
          <w:sz w:val="24"/>
          <w:szCs w:val="24"/>
        </w:rPr>
        <w:t>по  исполнению</w:t>
      </w:r>
      <w:proofErr w:type="gramEnd"/>
      <w:r w:rsidRPr="00C31485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законодательства, регулирующего  оборот  табачной продукции;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- осуществляет контрольные мероприятия в связи с миграцией налогоплательщиков;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- требует от должностных лиц и индивидуальных предпринимателей финансово – хозяйственные документы, необходимые для проведения проверок;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- требует от виновных лиц устранения выявленных нарушений;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- работает с документами, имеющими гриф "Для служебного пользования" в пределах своей компетенции;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- получает от начальника отдела необходимые для выполнения своих обязанностей документы, материалы, а также знакомиться с соответствующими документами и материалами, имеющимися в пользовании и хранении инспекции;</w:t>
      </w:r>
    </w:p>
    <w:p w:rsidR="000D213F" w:rsidRPr="00C31485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 xml:space="preserve"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Pr="00C31485">
        <w:rPr>
          <w:rFonts w:ascii="Times New Roman" w:eastAsia="Calibri" w:hAnsi="Times New Roman" w:cs="Times New Roman"/>
          <w:sz w:val="24"/>
          <w:szCs w:val="24"/>
        </w:rPr>
        <w:t>службе,  положением</w:t>
      </w:r>
      <w:proofErr w:type="gramEnd"/>
      <w:r w:rsidRPr="00C31485">
        <w:rPr>
          <w:rFonts w:ascii="Times New Roman" w:eastAsia="Calibri" w:hAnsi="Times New Roman" w:cs="Times New Roman"/>
          <w:sz w:val="24"/>
          <w:szCs w:val="24"/>
        </w:rPr>
        <w:t xml:space="preserve"> о инспекции Федеральной налоговой службы по Верх-Исетскому району города Екатеринбурга, положением об отделе оперативного контроля,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85">
        <w:rPr>
          <w:rFonts w:ascii="Times New Roman" w:eastAsia="Calibri" w:hAnsi="Times New Roman"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Федерации. </w:t>
      </w:r>
      <w:r w:rsidRPr="000D213F">
        <w:rPr>
          <w:rFonts w:ascii="Times New Roman" w:eastAsia="Calibri" w:hAnsi="Times New Roman" w:cs="Times New Roman"/>
          <w:bCs/>
          <w:sz w:val="24"/>
          <w:szCs w:val="24"/>
        </w:rPr>
        <w:t>Кроме того, старший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Pr="000D213F"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 w:rsidRPr="000D213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lastRenderedPageBreak/>
        <w:t>- за имущественный ущерб, причиненный по его вине;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0D213F" w:rsidRPr="000D213F" w:rsidRDefault="000D213F" w:rsidP="000D21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за нарушение Кодекса этики и служебного поведения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государственных  гражданских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D213F" w:rsidRPr="000D213F" w:rsidRDefault="000D213F" w:rsidP="000D21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 старший государственный налоговый инспектор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213F">
        <w:rPr>
          <w:rFonts w:ascii="Times New Roman" w:eastAsia="Calibri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D213F">
        <w:rPr>
          <w:rFonts w:ascii="Times New Roman" w:eastAsia="Calibri" w:hAnsi="Times New Roman" w:cs="Times New Roman"/>
          <w:sz w:val="24"/>
          <w:szCs w:val="24"/>
          <w:lang w:eastAsia="ru-RU"/>
        </w:rPr>
        <w:t>12. При исполнении служебных обязанностей старший</w:t>
      </w: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D213F">
        <w:rPr>
          <w:rFonts w:ascii="Times New Roman" w:eastAsia="Calibri" w:hAnsi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  <w:r w:rsidRPr="000D213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своевременного и качественного исполнения своих должностных обязанностей;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внесение предложений для обсуждения у руководства инспекции предложений по улучшению и совершенствованию организации работы на своем рабочем месте;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иным вопросам.</w:t>
      </w: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Calibri" w:hAnsi="Times New Roman" w:cs="Times New Roman"/>
          <w:sz w:val="24"/>
          <w:szCs w:val="24"/>
          <w:lang w:eastAsia="ru-RU"/>
        </w:rPr>
        <w:t>13. При исполнении служебных обязанностей старший</w:t>
      </w: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D21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обязан самостоятельно принимать решения по вопросам: </w:t>
      </w: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D213F">
        <w:rPr>
          <w:rFonts w:ascii="Times New Roman" w:eastAsia="Calibri" w:hAnsi="Times New Roman" w:cs="Times New Roman"/>
          <w:sz w:val="24"/>
          <w:szCs w:val="24"/>
          <w:lang w:eastAsia="ru-RU"/>
        </w:rPr>
        <w:t>- с</w:t>
      </w: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воевременного и качественного исполнения своих должностных обязанностей;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иным вопросам.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плана работы инспекции;</w:t>
      </w: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положения об отделе;</w:t>
      </w:r>
    </w:p>
    <w:p w:rsidR="000D213F" w:rsidRPr="000D213F" w:rsidRDefault="000D213F" w:rsidP="000D21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начальника отдела.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положений об инспекции и отделе;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руководства инспекции.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VI. Сроки и процедуры подготовки, рассмотрения проектов</w:t>
      </w:r>
      <w:r w:rsidRPr="000D213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16. </w:t>
      </w:r>
      <w:r w:rsidRPr="000D213F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своими должностными обязанностями старший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Pr="000D213F">
        <w:rPr>
          <w:rFonts w:ascii="Times New Roman" w:eastAsia="Calibri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D213F" w:rsidRPr="000D213F" w:rsidRDefault="000D213F" w:rsidP="000D213F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17. 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0D213F">
        <w:rPr>
          <w:rFonts w:ascii="Times New Roman" w:eastAsia="Calibri" w:hAnsi="Times New Roman" w:cs="Times New Roman"/>
          <w:spacing w:val="-17"/>
          <w:sz w:val="24"/>
          <w:szCs w:val="24"/>
        </w:rPr>
        <w:t xml:space="preserve"> </w:t>
      </w:r>
      <w:r w:rsidRPr="000D213F">
        <w:rPr>
          <w:rFonts w:ascii="Times New Roman" w:eastAsia="Calibri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D213F" w:rsidRPr="000D213F" w:rsidRDefault="000D213F" w:rsidP="000D213F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Pr="000D213F">
        <w:rPr>
          <w:rFonts w:ascii="Times New Roman" w:eastAsia="Calibri" w:hAnsi="Times New Roman" w:cs="Times New Roman"/>
          <w:bCs/>
          <w:sz w:val="24"/>
          <w:szCs w:val="24"/>
        </w:rPr>
        <w:t>старший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выполняет организационное обеспечение оказания следующих видов государственных услуг, осуществляемых Инспекцией: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информирование в пределах полномочий деятельности отдела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</w:t>
      </w:r>
      <w:proofErr w:type="gramStart"/>
      <w:r w:rsidRPr="000D213F">
        <w:rPr>
          <w:rFonts w:ascii="Times New Roman" w:eastAsia="Calibri" w:hAnsi="Times New Roman" w:cs="Times New Roman"/>
          <w:sz w:val="24"/>
          <w:szCs w:val="24"/>
        </w:rPr>
        <w:t>Приказом  Минфина</w:t>
      </w:r>
      <w:proofErr w:type="gramEnd"/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России от 02.07.2012 N 99н;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исполнение государственной функции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в рамках Административного регламента, утвержденного Приказом Минфина РФ от 29.06.2012 N 94н;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213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Pr="000D213F">
        <w:rPr>
          <w:rFonts w:ascii="Times New Roman" w:eastAsia="Calibri" w:hAnsi="Times New Roman" w:cs="Times New Roman"/>
          <w:bCs/>
          <w:sz w:val="24"/>
          <w:szCs w:val="24"/>
        </w:rPr>
        <w:t>старшего государственного налогового</w:t>
      </w: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 инспектора оценивается по следующим показателям: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0D213F">
        <w:rPr>
          <w:rFonts w:ascii="Times New Roman" w:eastAsia="Calibri" w:hAnsi="Times New Roman" w:cs="Times New Roman"/>
          <w:sz w:val="24"/>
          <w:szCs w:val="24"/>
        </w:rPr>
        <w:lastRenderedPageBreak/>
        <w:t>дисциплины;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13F">
        <w:rPr>
          <w:rFonts w:ascii="Times New Roman" w:eastAsia="Calibri" w:hAnsi="Times New Roman" w:cs="Times New Roman"/>
          <w:sz w:val="24"/>
          <w:szCs w:val="24"/>
        </w:rPr>
        <w:t xml:space="preserve">- осознанию ответственности за последствия своих действий, принимаемых решений. </w:t>
      </w:r>
    </w:p>
    <w:p w:rsidR="000D213F" w:rsidRPr="000D213F" w:rsidRDefault="000D213F" w:rsidP="000D21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213F" w:rsidRPr="000D213F" w:rsidRDefault="000D213F" w:rsidP="000D213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65E2" w:rsidRPr="002543DE" w:rsidRDefault="006865E2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865E2" w:rsidRPr="002543DE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ED9" w:rsidRDefault="00E30ED9" w:rsidP="002543DE">
      <w:pPr>
        <w:spacing w:after="0" w:line="240" w:lineRule="auto"/>
      </w:pPr>
      <w:r>
        <w:separator/>
      </w:r>
    </w:p>
  </w:endnote>
  <w:endnote w:type="continuationSeparator" w:id="0">
    <w:p w:rsidR="00E30ED9" w:rsidRDefault="00E30ED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ED9" w:rsidRDefault="00E30ED9" w:rsidP="002543DE">
      <w:pPr>
        <w:spacing w:after="0" w:line="240" w:lineRule="auto"/>
      </w:pPr>
      <w:r>
        <w:separator/>
      </w:r>
    </w:p>
  </w:footnote>
  <w:footnote w:type="continuationSeparator" w:id="0">
    <w:p w:rsidR="00E30ED9" w:rsidRDefault="00E30ED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865E2" w:rsidRPr="002543DE" w:rsidRDefault="006865E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E2323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6865E2" w:rsidRDefault="006865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2461"/>
    <w:rsid w:val="000258C1"/>
    <w:rsid w:val="00040E29"/>
    <w:rsid w:val="000532B5"/>
    <w:rsid w:val="00075D4B"/>
    <w:rsid w:val="00075E43"/>
    <w:rsid w:val="00081798"/>
    <w:rsid w:val="000941BF"/>
    <w:rsid w:val="000D213F"/>
    <w:rsid w:val="000E5BED"/>
    <w:rsid w:val="000E5C1B"/>
    <w:rsid w:val="0012249B"/>
    <w:rsid w:val="001352FC"/>
    <w:rsid w:val="00145AC1"/>
    <w:rsid w:val="00147669"/>
    <w:rsid w:val="00153972"/>
    <w:rsid w:val="00173239"/>
    <w:rsid w:val="001764B7"/>
    <w:rsid w:val="001774DE"/>
    <w:rsid w:val="00195C70"/>
    <w:rsid w:val="001A17A9"/>
    <w:rsid w:val="001E28B6"/>
    <w:rsid w:val="001E7143"/>
    <w:rsid w:val="00211728"/>
    <w:rsid w:val="00226DD2"/>
    <w:rsid w:val="00226E2A"/>
    <w:rsid w:val="00242312"/>
    <w:rsid w:val="002543DE"/>
    <w:rsid w:val="002874D0"/>
    <w:rsid w:val="002B155F"/>
    <w:rsid w:val="002D71EE"/>
    <w:rsid w:val="002E3585"/>
    <w:rsid w:val="002E4142"/>
    <w:rsid w:val="00300626"/>
    <w:rsid w:val="00302E62"/>
    <w:rsid w:val="00310DE6"/>
    <w:rsid w:val="00321580"/>
    <w:rsid w:val="00324368"/>
    <w:rsid w:val="00343A09"/>
    <w:rsid w:val="00351614"/>
    <w:rsid w:val="00357167"/>
    <w:rsid w:val="003830B4"/>
    <w:rsid w:val="00383CCA"/>
    <w:rsid w:val="00392875"/>
    <w:rsid w:val="003A2DC1"/>
    <w:rsid w:val="00423D1A"/>
    <w:rsid w:val="00427089"/>
    <w:rsid w:val="00435CFE"/>
    <w:rsid w:val="004429C7"/>
    <w:rsid w:val="0047015B"/>
    <w:rsid w:val="00476EFF"/>
    <w:rsid w:val="00500C40"/>
    <w:rsid w:val="0050331E"/>
    <w:rsid w:val="00506C40"/>
    <w:rsid w:val="00560985"/>
    <w:rsid w:val="00574F9C"/>
    <w:rsid w:val="00580455"/>
    <w:rsid w:val="0059173A"/>
    <w:rsid w:val="005B638F"/>
    <w:rsid w:val="005C4C57"/>
    <w:rsid w:val="005D233F"/>
    <w:rsid w:val="006445A2"/>
    <w:rsid w:val="006865E2"/>
    <w:rsid w:val="006B4DDB"/>
    <w:rsid w:val="006C30A5"/>
    <w:rsid w:val="006D2604"/>
    <w:rsid w:val="006D272A"/>
    <w:rsid w:val="006E2323"/>
    <w:rsid w:val="00734632"/>
    <w:rsid w:val="007412DE"/>
    <w:rsid w:val="00762D73"/>
    <w:rsid w:val="007656A9"/>
    <w:rsid w:val="007700BE"/>
    <w:rsid w:val="007A4746"/>
    <w:rsid w:val="007A4AF4"/>
    <w:rsid w:val="007D15AF"/>
    <w:rsid w:val="007E190B"/>
    <w:rsid w:val="00814183"/>
    <w:rsid w:val="0083507A"/>
    <w:rsid w:val="008351DD"/>
    <w:rsid w:val="0084749F"/>
    <w:rsid w:val="0086479A"/>
    <w:rsid w:val="00894E44"/>
    <w:rsid w:val="008A640D"/>
    <w:rsid w:val="008B2371"/>
    <w:rsid w:val="008D013D"/>
    <w:rsid w:val="008F062B"/>
    <w:rsid w:val="008F4690"/>
    <w:rsid w:val="0091240E"/>
    <w:rsid w:val="009A0F2D"/>
    <w:rsid w:val="009A3070"/>
    <w:rsid w:val="009B1AB8"/>
    <w:rsid w:val="009F7AB4"/>
    <w:rsid w:val="00A15188"/>
    <w:rsid w:val="00A7195E"/>
    <w:rsid w:val="00A9138E"/>
    <w:rsid w:val="00AC0356"/>
    <w:rsid w:val="00B019C5"/>
    <w:rsid w:val="00B134CF"/>
    <w:rsid w:val="00B320C4"/>
    <w:rsid w:val="00B438AF"/>
    <w:rsid w:val="00B616BD"/>
    <w:rsid w:val="00B66D52"/>
    <w:rsid w:val="00B83FCA"/>
    <w:rsid w:val="00BA084D"/>
    <w:rsid w:val="00BB453A"/>
    <w:rsid w:val="00BB56AE"/>
    <w:rsid w:val="00BE342B"/>
    <w:rsid w:val="00BE7FAA"/>
    <w:rsid w:val="00BF778E"/>
    <w:rsid w:val="00C31485"/>
    <w:rsid w:val="00C47FF4"/>
    <w:rsid w:val="00C81ECE"/>
    <w:rsid w:val="00C848CB"/>
    <w:rsid w:val="00CB5BF4"/>
    <w:rsid w:val="00CC25AD"/>
    <w:rsid w:val="00CC3909"/>
    <w:rsid w:val="00CC4970"/>
    <w:rsid w:val="00CD22C2"/>
    <w:rsid w:val="00CD5EC5"/>
    <w:rsid w:val="00D0182F"/>
    <w:rsid w:val="00D4659C"/>
    <w:rsid w:val="00D805F8"/>
    <w:rsid w:val="00DF3C88"/>
    <w:rsid w:val="00E15AD4"/>
    <w:rsid w:val="00E30ED9"/>
    <w:rsid w:val="00E40BF4"/>
    <w:rsid w:val="00E84BDE"/>
    <w:rsid w:val="00EA49F4"/>
    <w:rsid w:val="00EA6ACA"/>
    <w:rsid w:val="00F87894"/>
    <w:rsid w:val="00FB3DC9"/>
    <w:rsid w:val="00FC30E4"/>
    <w:rsid w:val="00FD291D"/>
    <w:rsid w:val="00FF2887"/>
    <w:rsid w:val="00FF32EE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FB72DE-7F3B-4632-BD90-3001C33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FF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22B7D-19BE-4C30-80E4-FD2CB226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3815</Words>
  <Characters>21749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Карпухина Татьяна Викторовна</cp:lastModifiedBy>
  <cp:revision>3</cp:revision>
  <cp:lastPrinted>2020-08-25T10:34:00Z</cp:lastPrinted>
  <dcterms:created xsi:type="dcterms:W3CDTF">2022-04-05T12:41:00Z</dcterms:created>
  <dcterms:modified xsi:type="dcterms:W3CDTF">2022-04-05T12:42:00Z</dcterms:modified>
</cp:coreProperties>
</file>